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6CC6856A"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346B71">
        <w:rPr>
          <w:rFonts w:asciiTheme="majorHAnsi" w:hAnsiTheme="majorHAnsi"/>
          <w:b/>
          <w:sz w:val="32"/>
          <w:szCs w:val="32"/>
        </w:rPr>
        <w:t>Quality</w:t>
      </w:r>
      <w:r w:rsidR="00284311">
        <w:rPr>
          <w:rFonts w:asciiTheme="majorHAnsi" w:hAnsiTheme="majorHAnsi"/>
          <w:b/>
          <w:sz w:val="32"/>
          <w:szCs w:val="32"/>
        </w:rPr>
        <w:t xml:space="preserve"> </w:t>
      </w:r>
      <w:r w:rsidR="00C90C2F">
        <w:rPr>
          <w:rFonts w:asciiTheme="majorHAnsi" w:hAnsiTheme="majorHAnsi"/>
          <w:b/>
          <w:sz w:val="32"/>
          <w:szCs w:val="32"/>
        </w:rPr>
        <w:t>Engineer</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121C223D"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234769">
        <w:rPr>
          <w:rFonts w:asciiTheme="majorHAnsi" w:hAnsiTheme="majorHAnsi"/>
          <w:sz w:val="24"/>
          <w:szCs w:val="24"/>
        </w:rPr>
        <w:t>Salary/Exempt</w:t>
      </w:r>
    </w:p>
    <w:p w14:paraId="30B87691" w14:textId="739E37DF"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C90C2F">
        <w:rPr>
          <w:rFonts w:asciiTheme="majorHAnsi" w:hAnsiTheme="majorHAnsi"/>
          <w:sz w:val="24"/>
          <w:szCs w:val="24"/>
        </w:rPr>
        <w:t>Quality Manager</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03FF42F5" w14:textId="77777777" w:rsidR="00C90C2F" w:rsidRPr="00C90C2F" w:rsidRDefault="00C90C2F" w:rsidP="00C90C2F">
      <w:pPr>
        <w:tabs>
          <w:tab w:val="left" w:pos="7200"/>
        </w:tabs>
        <w:jc w:val="both"/>
        <w:rPr>
          <w:rFonts w:asciiTheme="majorHAnsi" w:hAnsiTheme="majorHAnsi"/>
        </w:rPr>
      </w:pPr>
      <w:r w:rsidRPr="00C90C2F">
        <w:rPr>
          <w:rFonts w:asciiTheme="majorHAnsi" w:hAnsiTheme="majorHAnsi"/>
        </w:rPr>
        <w:t>The Quality Engineer is responsible for supporting and improving quality systems, manufacturing processes, and customer satisfaction through proactive quality planning, problem-solving, and continuous improvement initiatives. This role serves as a key liaison between customers, suppliers, production teams, and management to ensure products meet all customer, regulatory, and company quality requirements.</w:t>
      </w:r>
    </w:p>
    <w:p w14:paraId="72B86CCB" w14:textId="77777777" w:rsidR="00C90C2F" w:rsidRPr="00C90C2F" w:rsidRDefault="00C90C2F" w:rsidP="00C90C2F">
      <w:pPr>
        <w:tabs>
          <w:tab w:val="left" w:pos="7200"/>
        </w:tabs>
        <w:jc w:val="both"/>
        <w:rPr>
          <w:rFonts w:asciiTheme="majorHAnsi" w:hAnsiTheme="majorHAnsi"/>
        </w:rPr>
      </w:pPr>
      <w:r w:rsidRPr="00C90C2F">
        <w:rPr>
          <w:rFonts w:asciiTheme="majorHAnsi" w:hAnsiTheme="majorHAnsi"/>
        </w:rPr>
        <w:t>The Quality Engineer leads Production Part Approval Process (PPAP) activities, customer corrective actions, internal audits, root cause investigations, and process improvement projects while promoting a culture of quality throughout the organization.</w:t>
      </w:r>
    </w:p>
    <w:p w14:paraId="6349DEE7" w14:textId="77777777" w:rsidR="00245315" w:rsidRDefault="00245315" w:rsidP="00245315">
      <w:pPr>
        <w:tabs>
          <w:tab w:val="left" w:pos="7200"/>
        </w:tabs>
        <w:jc w:val="both"/>
        <w:rPr>
          <w:rFonts w:asciiTheme="majorHAnsi" w:hAnsiTheme="majorHAnsi"/>
          <w:b/>
        </w:rPr>
      </w:pPr>
    </w:p>
    <w:p w14:paraId="310B37BE" w14:textId="356629B3"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8F4868">
        <w:rPr>
          <w:rFonts w:asciiTheme="majorHAnsi" w:hAnsiTheme="majorHAnsi"/>
          <w:b/>
        </w:rPr>
        <w:t>Primary Functions</w:t>
      </w:r>
    </w:p>
    <w:p w14:paraId="5F576D1D"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Participate in Advanced Product Quality Planning (APQP) activities for new and existing products.</w:t>
      </w:r>
    </w:p>
    <w:p w14:paraId="3801CFA5"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Coordinate, develop, and submit Production Part Approval Process (PPAP) documentation to customers.</w:t>
      </w:r>
    </w:p>
    <w:p w14:paraId="3887CC2D"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Develop and maintain quality documentation including Control Plans, Process Flow Diagrams, PFMEAs, inspection plans, and capability studies.</w:t>
      </w:r>
    </w:p>
    <w:p w14:paraId="4CB0AF04"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Manage customer quality concerns and complaints from initial notification through closure.</w:t>
      </w:r>
    </w:p>
    <w:p w14:paraId="31371009"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Lead root cause analysis investigations using quality tools such as 8D, 5 Why, Fishbone Diagrams, and Pareto Analysis.</w:t>
      </w:r>
    </w:p>
    <w:p w14:paraId="286EEC1B"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Develop, implement, and verify corrective and preventive actions (CAPA).</w:t>
      </w:r>
    </w:p>
    <w:p w14:paraId="4264A28C"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Serve as the primary point of contact for customer quality-related issues.</w:t>
      </w:r>
    </w:p>
    <w:p w14:paraId="29BCAD6D"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Monitor customer quality performance metrics and drive continuous improvement initiatives.</w:t>
      </w:r>
    </w:p>
    <w:p w14:paraId="4655FCE6"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Lead and coordinate the internal audit program.</w:t>
      </w:r>
    </w:p>
    <w:p w14:paraId="6BD3D646"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lastRenderedPageBreak/>
        <w:t>Support and maintain compliance with ISO 9001 quality management system requirements.</w:t>
      </w:r>
    </w:p>
    <w:p w14:paraId="38D029A6"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Assist with external, customer, and certification audits.</w:t>
      </w:r>
    </w:p>
    <w:p w14:paraId="24DAA6A3"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Analyze production and quality data to identify trends and opportunities for improvement.</w:t>
      </w:r>
    </w:p>
    <w:p w14:paraId="7337932E"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Lead quality improvement projects focused on reducing customer PPM, internal PPM, scrap, rework, and cost of poor quality.</w:t>
      </w:r>
    </w:p>
    <w:p w14:paraId="690397EE" w14:textId="36162EFE" w:rsidR="00C90C2F" w:rsidRDefault="00AD58D5" w:rsidP="00AD58D5">
      <w:pPr>
        <w:numPr>
          <w:ilvl w:val="0"/>
          <w:numId w:val="5"/>
        </w:numPr>
        <w:tabs>
          <w:tab w:val="left" w:pos="7200"/>
        </w:tabs>
        <w:rPr>
          <w:rFonts w:asciiTheme="majorHAnsi" w:hAnsiTheme="majorHAnsi"/>
          <w:bCs/>
        </w:rPr>
      </w:pPr>
      <w:r w:rsidRPr="00AD58D5">
        <w:rPr>
          <w:rFonts w:asciiTheme="majorHAnsi" w:hAnsiTheme="majorHAnsi"/>
          <w:bCs/>
        </w:rPr>
        <w:t>Partner with operations, engineering, and production teams to improve manufacturing processes and product quality.</w:t>
      </w:r>
    </w:p>
    <w:p w14:paraId="2F7C3930"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Promote the use of Total Quality Management (TQM), Lean Manufacturing, and continuous improvement principles throughout the organization.</w:t>
      </w:r>
    </w:p>
    <w:p w14:paraId="4BAAA60D"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Support supplier quality initiatives and resolution of supplier-related quality issues.</w:t>
      </w:r>
    </w:p>
    <w:p w14:paraId="6CB122BA"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Coordinate supplier corrective actions and monitor supplier quality performance.</w:t>
      </w:r>
    </w:p>
    <w:p w14:paraId="628E29E3"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Evaluate incoming material quality trends and recommend corrective actions as needed.</w:t>
      </w:r>
    </w:p>
    <w:p w14:paraId="02E9CE19"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Provide technical guidance regarding blueprint interpretation, GD&amp;T, inspection requirements, and measurement best practices.</w:t>
      </w:r>
    </w:p>
    <w:p w14:paraId="5E944662"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Support Quality Technicians and production personnel with quality standards and inspection methods.</w:t>
      </w:r>
    </w:p>
    <w:p w14:paraId="795D0B5F"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Assist with the review and disposition of nonconforming materials and products.</w:t>
      </w:r>
    </w:p>
    <w:p w14:paraId="018A3054"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Ensure quality objectives support overall company goals and strategic initiatives.</w:t>
      </w:r>
    </w:p>
    <w:p w14:paraId="2D6CC0E3"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Support production launches, engineering changes, and process validation activities.</w:t>
      </w:r>
    </w:p>
    <w:p w14:paraId="32CF1FAD" w14:textId="40308B0C" w:rsid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Improve internal and external PPM performance with a focus on meeting company quality objectives.</w:t>
      </w:r>
    </w:p>
    <w:p w14:paraId="67F8B25F" w14:textId="77777777" w:rsidR="00794FBD" w:rsidRDefault="00794FBD" w:rsidP="0007504E">
      <w:pPr>
        <w:tabs>
          <w:tab w:val="left" w:pos="7200"/>
        </w:tabs>
        <w:rPr>
          <w:rFonts w:asciiTheme="majorHAnsi" w:hAnsiTheme="majorHAnsi"/>
          <w:b/>
        </w:rPr>
      </w:pPr>
    </w:p>
    <w:p w14:paraId="3A28D95A" w14:textId="09F89866" w:rsidR="003A613D" w:rsidRDefault="0007504E" w:rsidP="00284311">
      <w:pPr>
        <w:tabs>
          <w:tab w:val="left" w:pos="7200"/>
        </w:tabs>
        <w:rPr>
          <w:rFonts w:asciiTheme="majorHAnsi" w:hAnsiTheme="majorHAnsi"/>
          <w:b/>
        </w:rPr>
      </w:pPr>
      <w:r w:rsidRPr="0007504E">
        <w:rPr>
          <w:rFonts w:asciiTheme="majorHAnsi" w:hAnsiTheme="majorHAnsi"/>
          <w:b/>
        </w:rPr>
        <w:t>Secondary Functions</w:t>
      </w:r>
    </w:p>
    <w:p w14:paraId="7F27D1F1"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Support the calibration program and ensure measuring equipment remains calibrated and compliant.</w:t>
      </w:r>
    </w:p>
    <w:p w14:paraId="35AE0210"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Assist with employee training related to quality procedures, inspection techniques, quality tools, and quality standards.</w:t>
      </w:r>
    </w:p>
    <w:p w14:paraId="6F91EEDC"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Maintain quality records and documentation in accordance with company and customer requirements.</w:t>
      </w:r>
    </w:p>
    <w:p w14:paraId="4C855FF6"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Assist with material review board activities and disposition decisions.</w:t>
      </w:r>
    </w:p>
    <w:p w14:paraId="33BF4BE4"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Support customer scorecard monitoring and reporting.</w:t>
      </w:r>
    </w:p>
    <w:p w14:paraId="4CCF3668"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lastRenderedPageBreak/>
        <w:t>Assist with first article inspections and validation activities.</w:t>
      </w:r>
    </w:p>
    <w:p w14:paraId="4466FFAF"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Support weld quality, fabrication quality, and process capability initiatives.</w:t>
      </w:r>
    </w:p>
    <w:p w14:paraId="3E6BB67D"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Participate in cost reduction and operational efficiency projects.</w:t>
      </w:r>
    </w:p>
    <w:p w14:paraId="4544B20D"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Assist with maintaining customer quality portals and documentation systems.</w:t>
      </w:r>
    </w:p>
    <w:p w14:paraId="776F71FD" w14:textId="77777777" w:rsidR="00AD58D5" w:rsidRP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Support special projects and continuous improvement initiatives as assigned.</w:t>
      </w:r>
    </w:p>
    <w:p w14:paraId="101B5C68" w14:textId="0974EBE0" w:rsidR="00AD58D5" w:rsidRDefault="00AD58D5" w:rsidP="00AD58D5">
      <w:pPr>
        <w:numPr>
          <w:ilvl w:val="0"/>
          <w:numId w:val="5"/>
        </w:numPr>
        <w:tabs>
          <w:tab w:val="left" w:pos="7200"/>
        </w:tabs>
        <w:rPr>
          <w:rFonts w:asciiTheme="majorHAnsi" w:hAnsiTheme="majorHAnsi"/>
          <w:bCs/>
        </w:rPr>
      </w:pPr>
      <w:r w:rsidRPr="00AD58D5">
        <w:rPr>
          <w:rFonts w:asciiTheme="majorHAnsi" w:hAnsiTheme="majorHAnsi"/>
          <w:bCs/>
        </w:rPr>
        <w:t>Perform other duties as assigned to support departmental and organizational objectives.</w:t>
      </w:r>
    </w:p>
    <w:p w14:paraId="5A8FA9FA" w14:textId="77777777" w:rsidR="00346B71" w:rsidRDefault="00346B71" w:rsidP="00346B71">
      <w:pPr>
        <w:tabs>
          <w:tab w:val="left" w:pos="7200"/>
        </w:tabs>
        <w:ind w:left="720"/>
        <w:rPr>
          <w:rFonts w:asciiTheme="majorHAnsi" w:hAnsiTheme="majorHAnsi"/>
          <w:b/>
        </w:rPr>
      </w:pPr>
    </w:p>
    <w:p w14:paraId="2F9F9FCF" w14:textId="062E52BD"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73C53B02" w14:textId="5FB3E093" w:rsidR="00346B71" w:rsidRPr="00346B71" w:rsidRDefault="00346B71" w:rsidP="00346B71">
      <w:pPr>
        <w:numPr>
          <w:ilvl w:val="0"/>
          <w:numId w:val="5"/>
        </w:numPr>
        <w:tabs>
          <w:tab w:val="left" w:pos="7200"/>
        </w:tabs>
        <w:rPr>
          <w:rFonts w:asciiTheme="majorHAnsi" w:hAnsiTheme="majorHAnsi"/>
          <w:bCs/>
        </w:rPr>
      </w:pPr>
      <w:r w:rsidRPr="00346B71">
        <w:rPr>
          <w:rFonts w:asciiTheme="majorHAnsi" w:hAnsiTheme="majorHAnsi"/>
          <w:bCs/>
        </w:rPr>
        <w:t xml:space="preserve">Bachelor’s degree </w:t>
      </w:r>
      <w:proofErr w:type="gramStart"/>
      <w:r w:rsidRPr="00346B71">
        <w:rPr>
          <w:rFonts w:asciiTheme="majorHAnsi" w:hAnsiTheme="majorHAnsi"/>
          <w:bCs/>
        </w:rPr>
        <w:t>preferred</w:t>
      </w:r>
      <w:proofErr w:type="gramEnd"/>
      <w:r w:rsidRPr="00346B71">
        <w:rPr>
          <w:rFonts w:asciiTheme="majorHAnsi" w:hAnsiTheme="majorHAnsi"/>
          <w:bCs/>
        </w:rPr>
        <w:t>, or an equivalent combination of education and experience.</w:t>
      </w:r>
    </w:p>
    <w:p w14:paraId="6ED1758D" w14:textId="6B09E7E8" w:rsidR="00346B71" w:rsidRPr="00346B71" w:rsidRDefault="00346B71" w:rsidP="00346B71">
      <w:pPr>
        <w:numPr>
          <w:ilvl w:val="0"/>
          <w:numId w:val="5"/>
        </w:numPr>
        <w:tabs>
          <w:tab w:val="left" w:pos="7200"/>
        </w:tabs>
        <w:rPr>
          <w:rFonts w:asciiTheme="majorHAnsi" w:hAnsiTheme="majorHAnsi"/>
          <w:bCs/>
        </w:rPr>
      </w:pPr>
      <w:r w:rsidRPr="00346B71">
        <w:rPr>
          <w:rFonts w:asciiTheme="majorHAnsi" w:hAnsiTheme="majorHAnsi"/>
          <w:bCs/>
        </w:rPr>
        <w:t xml:space="preserve">Minimum of </w:t>
      </w:r>
      <w:r w:rsidR="008359A2">
        <w:rPr>
          <w:rFonts w:asciiTheme="majorHAnsi" w:hAnsiTheme="majorHAnsi"/>
          <w:bCs/>
        </w:rPr>
        <w:t>3-5</w:t>
      </w:r>
      <w:r w:rsidRPr="00346B71">
        <w:rPr>
          <w:rFonts w:asciiTheme="majorHAnsi" w:hAnsiTheme="majorHAnsi"/>
          <w:bCs/>
        </w:rPr>
        <w:t xml:space="preserve"> years of quality experience in a manufacturing environment.</w:t>
      </w:r>
    </w:p>
    <w:p w14:paraId="1DECDC7B" w14:textId="77777777" w:rsidR="008359A2" w:rsidRPr="008359A2" w:rsidRDefault="008359A2" w:rsidP="008359A2">
      <w:pPr>
        <w:numPr>
          <w:ilvl w:val="0"/>
          <w:numId w:val="5"/>
        </w:numPr>
        <w:tabs>
          <w:tab w:val="left" w:pos="7200"/>
        </w:tabs>
        <w:rPr>
          <w:rFonts w:asciiTheme="majorHAnsi" w:hAnsiTheme="majorHAnsi"/>
          <w:bCs/>
        </w:rPr>
      </w:pPr>
      <w:r w:rsidRPr="008359A2">
        <w:rPr>
          <w:rFonts w:asciiTheme="majorHAnsi" w:hAnsiTheme="majorHAnsi"/>
          <w:bCs/>
        </w:rPr>
        <w:t>Experience with APQP, PPAP, PFMEA, Control Plans, and corrective action processes required.</w:t>
      </w:r>
    </w:p>
    <w:p w14:paraId="3E9935D3" w14:textId="77777777" w:rsidR="008359A2" w:rsidRDefault="008359A2" w:rsidP="008359A2">
      <w:pPr>
        <w:numPr>
          <w:ilvl w:val="0"/>
          <w:numId w:val="5"/>
        </w:numPr>
        <w:tabs>
          <w:tab w:val="left" w:pos="7200"/>
        </w:tabs>
        <w:rPr>
          <w:rFonts w:asciiTheme="majorHAnsi" w:hAnsiTheme="majorHAnsi"/>
          <w:bCs/>
        </w:rPr>
      </w:pPr>
      <w:r w:rsidRPr="008359A2">
        <w:rPr>
          <w:rFonts w:asciiTheme="majorHAnsi" w:hAnsiTheme="majorHAnsi"/>
          <w:bCs/>
        </w:rPr>
        <w:t>Experience working directly with customers and suppliers on quality issues.</w:t>
      </w:r>
    </w:p>
    <w:p w14:paraId="32CD30EC" w14:textId="77777777" w:rsidR="008359A2" w:rsidRPr="008359A2" w:rsidRDefault="008359A2" w:rsidP="008359A2">
      <w:pPr>
        <w:pStyle w:val="ListParagraph"/>
        <w:numPr>
          <w:ilvl w:val="0"/>
          <w:numId w:val="5"/>
        </w:numPr>
        <w:rPr>
          <w:rFonts w:asciiTheme="majorHAnsi" w:hAnsiTheme="majorHAnsi"/>
          <w:bCs/>
        </w:rPr>
      </w:pPr>
      <w:r w:rsidRPr="008359A2">
        <w:rPr>
          <w:rFonts w:asciiTheme="majorHAnsi" w:hAnsiTheme="majorHAnsi"/>
          <w:bCs/>
        </w:rPr>
        <w:t xml:space="preserve">Metal fabrication, machining, welding, or automotive supplier experience preferred. </w:t>
      </w:r>
    </w:p>
    <w:p w14:paraId="2B01C032" w14:textId="25BF6309" w:rsidR="008359A2" w:rsidRPr="008359A2" w:rsidRDefault="008359A2" w:rsidP="008359A2">
      <w:pPr>
        <w:numPr>
          <w:ilvl w:val="0"/>
          <w:numId w:val="5"/>
        </w:numPr>
        <w:tabs>
          <w:tab w:val="left" w:pos="7200"/>
        </w:tabs>
        <w:rPr>
          <w:rFonts w:asciiTheme="majorHAnsi" w:hAnsiTheme="majorHAnsi"/>
          <w:bCs/>
        </w:rPr>
      </w:pPr>
      <w:r>
        <w:rPr>
          <w:rFonts w:asciiTheme="majorHAnsi" w:hAnsiTheme="majorHAnsi"/>
          <w:bCs/>
        </w:rPr>
        <w:t>S</w:t>
      </w:r>
      <w:r w:rsidRPr="008359A2">
        <w:rPr>
          <w:rFonts w:asciiTheme="majorHAnsi" w:hAnsiTheme="majorHAnsi"/>
          <w:bCs/>
        </w:rPr>
        <w:t xml:space="preserve">trong blueprint reading and GD&amp;T interpretation skills. </w:t>
      </w:r>
    </w:p>
    <w:p w14:paraId="67D91FC2" w14:textId="4272B2CE" w:rsidR="008359A2" w:rsidRDefault="008359A2" w:rsidP="008359A2">
      <w:pPr>
        <w:numPr>
          <w:ilvl w:val="0"/>
          <w:numId w:val="5"/>
        </w:numPr>
        <w:tabs>
          <w:tab w:val="left" w:pos="7200"/>
        </w:tabs>
        <w:rPr>
          <w:rFonts w:asciiTheme="majorHAnsi" w:hAnsiTheme="majorHAnsi"/>
          <w:bCs/>
        </w:rPr>
      </w:pPr>
      <w:r w:rsidRPr="008359A2">
        <w:rPr>
          <w:rFonts w:asciiTheme="majorHAnsi" w:hAnsiTheme="majorHAnsi"/>
          <w:bCs/>
        </w:rPr>
        <w:t>Proficient in the use of precision measuring equipment.</w:t>
      </w:r>
    </w:p>
    <w:p w14:paraId="24AA3B4A" w14:textId="77777777" w:rsidR="00245315" w:rsidRDefault="00245315" w:rsidP="0007504E">
      <w:pPr>
        <w:tabs>
          <w:tab w:val="left" w:pos="7200"/>
        </w:tabs>
        <w:rPr>
          <w:rFonts w:asciiTheme="majorHAnsi" w:hAnsiTheme="majorHAnsi"/>
          <w:b/>
          <w:bCs/>
        </w:rPr>
      </w:pPr>
    </w:p>
    <w:p w14:paraId="7924878A" w14:textId="2D1BF59C"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73FF16A8" w14:textId="77777777" w:rsidR="009B5A30" w:rsidRDefault="009B5A30" w:rsidP="0007504E">
      <w:pPr>
        <w:tabs>
          <w:tab w:val="left" w:pos="7200"/>
        </w:tabs>
        <w:rPr>
          <w:rFonts w:asciiTheme="majorHAnsi" w:hAnsiTheme="majorHAnsi"/>
        </w:rPr>
      </w:pPr>
    </w:p>
    <w:p w14:paraId="2F6FDC4C" w14:textId="1BCBC988"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F7B9" w14:textId="77777777" w:rsidR="003E237D" w:rsidRDefault="003E237D" w:rsidP="00A725D7">
      <w:pPr>
        <w:spacing w:after="0" w:line="240" w:lineRule="auto"/>
      </w:pPr>
      <w:r>
        <w:separator/>
      </w:r>
    </w:p>
  </w:endnote>
  <w:endnote w:type="continuationSeparator" w:id="0">
    <w:p w14:paraId="50F1D7FC" w14:textId="77777777" w:rsidR="003E237D" w:rsidRDefault="003E237D"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1D1B0353"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C90C2F">
      <w:rPr>
        <w:rFonts w:asciiTheme="majorHAnsi" w:hAnsiTheme="majorHAnsi"/>
        <w:sz w:val="20"/>
        <w:szCs w:val="20"/>
      </w:rPr>
      <w:t>6</w:t>
    </w:r>
    <w:r w:rsidR="00346B71">
      <w:rPr>
        <w:rFonts w:asciiTheme="majorHAnsi" w:hAnsiTheme="majorHAnsi"/>
        <w:sz w:val="20"/>
        <w:szCs w:val="20"/>
      </w:rPr>
      <w:t>.1</w:t>
    </w:r>
    <w:r w:rsidR="00C90C2F">
      <w:rPr>
        <w:rFonts w:asciiTheme="majorHAnsi" w:hAnsiTheme="majorHAnsi"/>
        <w:sz w:val="20"/>
        <w:szCs w:val="20"/>
      </w:rPr>
      <w:t>7</w:t>
    </w:r>
    <w:r w:rsidR="00346B71">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9871" w14:textId="77777777" w:rsidR="003E237D" w:rsidRDefault="003E237D" w:rsidP="00A725D7">
      <w:pPr>
        <w:spacing w:after="0" w:line="240" w:lineRule="auto"/>
      </w:pPr>
      <w:r>
        <w:separator/>
      </w:r>
    </w:p>
  </w:footnote>
  <w:footnote w:type="continuationSeparator" w:id="0">
    <w:p w14:paraId="3E2994C2" w14:textId="77777777" w:rsidR="003E237D" w:rsidRDefault="003E237D"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A0701"/>
    <w:multiLevelType w:val="hybridMultilevel"/>
    <w:tmpl w:val="CF70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A3C7D"/>
    <w:multiLevelType w:val="hybridMultilevel"/>
    <w:tmpl w:val="964E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24B5F"/>
    <w:multiLevelType w:val="hybridMultilevel"/>
    <w:tmpl w:val="798E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751100">
    <w:abstractNumId w:val="4"/>
  </w:num>
  <w:num w:numId="2" w16cid:durableId="1646467155">
    <w:abstractNumId w:val="1"/>
  </w:num>
  <w:num w:numId="3" w16cid:durableId="1959991135">
    <w:abstractNumId w:val="7"/>
  </w:num>
  <w:num w:numId="4" w16cid:durableId="927814054">
    <w:abstractNumId w:val="0"/>
  </w:num>
  <w:num w:numId="5" w16cid:durableId="536167559">
    <w:abstractNumId w:val="3"/>
  </w:num>
  <w:num w:numId="6" w16cid:durableId="1925532708">
    <w:abstractNumId w:val="6"/>
  </w:num>
  <w:num w:numId="7" w16cid:durableId="1734769286">
    <w:abstractNumId w:val="5"/>
  </w:num>
  <w:num w:numId="8" w16cid:durableId="15144902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0348E"/>
    <w:rsid w:val="0001382D"/>
    <w:rsid w:val="00026829"/>
    <w:rsid w:val="00063209"/>
    <w:rsid w:val="00066CA6"/>
    <w:rsid w:val="0007504E"/>
    <w:rsid w:val="00086FF3"/>
    <w:rsid w:val="00090E7C"/>
    <w:rsid w:val="000A0E44"/>
    <w:rsid w:val="000A6E78"/>
    <w:rsid w:val="000D440D"/>
    <w:rsid w:val="00115BAC"/>
    <w:rsid w:val="00123037"/>
    <w:rsid w:val="001237BB"/>
    <w:rsid w:val="00132CDB"/>
    <w:rsid w:val="001C1CA7"/>
    <w:rsid w:val="001C256F"/>
    <w:rsid w:val="001E7385"/>
    <w:rsid w:val="001F0CFF"/>
    <w:rsid w:val="00215AE4"/>
    <w:rsid w:val="002271E4"/>
    <w:rsid w:val="00227405"/>
    <w:rsid w:val="00234769"/>
    <w:rsid w:val="00237FD8"/>
    <w:rsid w:val="00245315"/>
    <w:rsid w:val="002760B5"/>
    <w:rsid w:val="00284311"/>
    <w:rsid w:val="00290EE8"/>
    <w:rsid w:val="002A0680"/>
    <w:rsid w:val="002B0E6C"/>
    <w:rsid w:val="002F01B1"/>
    <w:rsid w:val="002F4009"/>
    <w:rsid w:val="00346B71"/>
    <w:rsid w:val="003A613D"/>
    <w:rsid w:val="003B0FBB"/>
    <w:rsid w:val="003B6768"/>
    <w:rsid w:val="003C76E3"/>
    <w:rsid w:val="003D6539"/>
    <w:rsid w:val="003D7DDF"/>
    <w:rsid w:val="003E237D"/>
    <w:rsid w:val="003E6269"/>
    <w:rsid w:val="003F6E48"/>
    <w:rsid w:val="00403EA2"/>
    <w:rsid w:val="00413861"/>
    <w:rsid w:val="00415826"/>
    <w:rsid w:val="00453B58"/>
    <w:rsid w:val="0045499F"/>
    <w:rsid w:val="00457214"/>
    <w:rsid w:val="00475CAB"/>
    <w:rsid w:val="004D61DF"/>
    <w:rsid w:val="004F1947"/>
    <w:rsid w:val="004F2FB3"/>
    <w:rsid w:val="004F4C30"/>
    <w:rsid w:val="00502201"/>
    <w:rsid w:val="005429D4"/>
    <w:rsid w:val="0056516C"/>
    <w:rsid w:val="00574950"/>
    <w:rsid w:val="00582B3F"/>
    <w:rsid w:val="00586DE7"/>
    <w:rsid w:val="005C4F96"/>
    <w:rsid w:val="005F285E"/>
    <w:rsid w:val="005F3CA8"/>
    <w:rsid w:val="00600C60"/>
    <w:rsid w:val="00620448"/>
    <w:rsid w:val="00632F84"/>
    <w:rsid w:val="00651417"/>
    <w:rsid w:val="0065773B"/>
    <w:rsid w:val="0066774E"/>
    <w:rsid w:val="00682A08"/>
    <w:rsid w:val="006C257D"/>
    <w:rsid w:val="007020CC"/>
    <w:rsid w:val="007135D2"/>
    <w:rsid w:val="00714A4F"/>
    <w:rsid w:val="00744834"/>
    <w:rsid w:val="007748A4"/>
    <w:rsid w:val="00784953"/>
    <w:rsid w:val="00794FBD"/>
    <w:rsid w:val="007A1E1D"/>
    <w:rsid w:val="007B0BC3"/>
    <w:rsid w:val="007F3DA0"/>
    <w:rsid w:val="00802210"/>
    <w:rsid w:val="008359A2"/>
    <w:rsid w:val="008640FC"/>
    <w:rsid w:val="00884022"/>
    <w:rsid w:val="0089520A"/>
    <w:rsid w:val="008B0029"/>
    <w:rsid w:val="008F4868"/>
    <w:rsid w:val="00927CE7"/>
    <w:rsid w:val="00944FBE"/>
    <w:rsid w:val="009471CE"/>
    <w:rsid w:val="00967C49"/>
    <w:rsid w:val="009A21BE"/>
    <w:rsid w:val="009B5A30"/>
    <w:rsid w:val="009D00E1"/>
    <w:rsid w:val="009D0603"/>
    <w:rsid w:val="00A43E9A"/>
    <w:rsid w:val="00A64B10"/>
    <w:rsid w:val="00A705A4"/>
    <w:rsid w:val="00A725D7"/>
    <w:rsid w:val="00A75186"/>
    <w:rsid w:val="00AA497A"/>
    <w:rsid w:val="00AD1899"/>
    <w:rsid w:val="00AD58D5"/>
    <w:rsid w:val="00AF0865"/>
    <w:rsid w:val="00AF0D46"/>
    <w:rsid w:val="00B22457"/>
    <w:rsid w:val="00B3138A"/>
    <w:rsid w:val="00B76952"/>
    <w:rsid w:val="00BA0917"/>
    <w:rsid w:val="00BB1C61"/>
    <w:rsid w:val="00BF0D06"/>
    <w:rsid w:val="00BF5DE4"/>
    <w:rsid w:val="00C44064"/>
    <w:rsid w:val="00C46B83"/>
    <w:rsid w:val="00C63EB8"/>
    <w:rsid w:val="00C90C2F"/>
    <w:rsid w:val="00C93B1E"/>
    <w:rsid w:val="00CF737C"/>
    <w:rsid w:val="00D11CD0"/>
    <w:rsid w:val="00D12731"/>
    <w:rsid w:val="00D65285"/>
    <w:rsid w:val="00D97B6E"/>
    <w:rsid w:val="00DD480E"/>
    <w:rsid w:val="00DE478C"/>
    <w:rsid w:val="00E02F5D"/>
    <w:rsid w:val="00E1221A"/>
    <w:rsid w:val="00E2468F"/>
    <w:rsid w:val="00E45BB1"/>
    <w:rsid w:val="00E56711"/>
    <w:rsid w:val="00E61D03"/>
    <w:rsid w:val="00E679DC"/>
    <w:rsid w:val="00E711FF"/>
    <w:rsid w:val="00EB0722"/>
    <w:rsid w:val="00F063E2"/>
    <w:rsid w:val="00F213D1"/>
    <w:rsid w:val="00F46C5F"/>
    <w:rsid w:val="00F54E5B"/>
    <w:rsid w:val="00F62B41"/>
    <w:rsid w:val="00F82331"/>
    <w:rsid w:val="00FA0933"/>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678</Words>
  <Characters>4541</Characters>
  <Application>Microsoft Office Word</Application>
  <DocSecurity>0</DocSecurity>
  <Lines>100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2025-08-12T20:20:00Z</cp:lastPrinted>
  <dcterms:created xsi:type="dcterms:W3CDTF">2026-06-17T12:24:00Z</dcterms:created>
  <dcterms:modified xsi:type="dcterms:W3CDTF">2026-06-17T12:57:00Z</dcterms:modified>
</cp:coreProperties>
</file>