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0AEDED85"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6C5FDE">
        <w:rPr>
          <w:rFonts w:asciiTheme="majorHAnsi" w:hAnsiTheme="majorHAnsi"/>
          <w:b/>
          <w:sz w:val="32"/>
          <w:szCs w:val="32"/>
        </w:rPr>
        <w:t>P</w:t>
      </w:r>
      <w:r w:rsidR="00B37DB4">
        <w:rPr>
          <w:rFonts w:asciiTheme="majorHAnsi" w:hAnsiTheme="majorHAnsi"/>
          <w:b/>
          <w:sz w:val="32"/>
          <w:szCs w:val="32"/>
        </w:rPr>
        <w:t>owder Coating</w:t>
      </w:r>
      <w:r w:rsidR="006C5FDE">
        <w:rPr>
          <w:rFonts w:asciiTheme="majorHAnsi" w:hAnsiTheme="majorHAnsi"/>
          <w:b/>
          <w:sz w:val="32"/>
          <w:szCs w:val="32"/>
        </w:rPr>
        <w:t xml:space="preserve"> Technician</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0B7670EC"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7551AC">
        <w:rPr>
          <w:rFonts w:asciiTheme="majorHAnsi" w:hAnsiTheme="majorHAnsi"/>
          <w:sz w:val="24"/>
          <w:szCs w:val="24"/>
        </w:rPr>
        <w:t>Manufacturing</w:t>
      </w:r>
      <w:r w:rsidR="00EA5669">
        <w:rPr>
          <w:rFonts w:asciiTheme="majorHAnsi" w:hAnsiTheme="majorHAnsi"/>
          <w:sz w:val="24"/>
          <w:szCs w:val="24"/>
        </w:rPr>
        <w:t xml:space="preserve"> Supervisor</w:t>
      </w:r>
      <w:r w:rsidR="0007504E"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585AC013" w14:textId="77777777" w:rsidR="006569D5" w:rsidRDefault="006569D5" w:rsidP="00EB2BBE">
      <w:pPr>
        <w:tabs>
          <w:tab w:val="left" w:pos="7200"/>
        </w:tabs>
        <w:jc w:val="both"/>
        <w:rPr>
          <w:rFonts w:asciiTheme="majorHAnsi" w:hAnsiTheme="majorHAnsi"/>
        </w:rPr>
      </w:pPr>
      <w:r w:rsidRPr="006569D5">
        <w:rPr>
          <w:rFonts w:asciiTheme="majorHAnsi" w:hAnsiTheme="majorHAnsi"/>
        </w:rPr>
        <w:t>The Powder Coating Technician / Painter is responsible for applying high-quality powder coating finishes to manufactured parts while maintaining production schedules and customer quality standards. This position operates powder coating equipment, performs color changes, monitors coating quality, and ensures finished products meet appearance, coverage, and durability requirements. The ideal candidate demonstrates strong attention to detail, a commitment to quality, and the ability to work efficiently in a fast-paced manufacturing environment.</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6683F528"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Apply powder coating to metal parts using electrostatic spray equipment while maintaining required film thickness and finish quality.</w:t>
      </w:r>
    </w:p>
    <w:p w14:paraId="6F60FDB5"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Inspect parts prior to coating to ensure surfaces are clean, properly prepared, and ready for processing.</w:t>
      </w:r>
    </w:p>
    <w:p w14:paraId="76F20475"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Maintain consistent production flow and work pace to support paint line efficiency and production goals.</w:t>
      </w:r>
    </w:p>
    <w:p w14:paraId="3DA1F883"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Perform color changes according to established procedures, ensuring proper cleaning and minimizing contamination between colors.</w:t>
      </w:r>
    </w:p>
    <w:p w14:paraId="09C784BF"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Monitor coating application to ensure complete coverage, proper adhesion, and compliance with customer specifications.</w:t>
      </w:r>
    </w:p>
    <w:p w14:paraId="463C4DFB"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Conduct visual inspections of coated parts and identify defects such as orange peel, thin coverage, excessive build, contamination, fisheyes, or missed areas.</w:t>
      </w:r>
    </w:p>
    <w:p w14:paraId="128871AD"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Communicate quality concerns, equipment issues, or production delays to supervisors and team members promptly.</w:t>
      </w:r>
    </w:p>
    <w:p w14:paraId="177DA502"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Assist with hanging, unloading, packaging, and handling parts as needed to support production requirements.</w:t>
      </w:r>
    </w:p>
    <w:p w14:paraId="65889AD4" w14:textId="4A30092E"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lastRenderedPageBreak/>
        <w:t>Maintain powder coating equipment, spray guns, hoppers, and work areas in a clean and organized condition.</w:t>
      </w:r>
    </w:p>
    <w:p w14:paraId="285EDA60"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Follow work instructions, production schedules, and quality standards.</w:t>
      </w:r>
    </w:p>
    <w:p w14:paraId="59EC6473"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Support inventory control by properly handling and storing powder materials.</w:t>
      </w:r>
    </w:p>
    <w:p w14:paraId="5CD665DE"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Follow all safety procedures related to powder coating operations, compressed air systems, chemicals, and personal protective equipment (PPE).</w:t>
      </w:r>
    </w:p>
    <w:p w14:paraId="280EEA8A"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Maintain housekeeping standards in the powder coating booth, reclaim system, and surrounding work areas.</w:t>
      </w:r>
    </w:p>
    <w:p w14:paraId="5F487165" w14:textId="77777777" w:rsidR="006569D5" w:rsidRPr="006569D5" w:rsidRDefault="006569D5" w:rsidP="006569D5">
      <w:pPr>
        <w:numPr>
          <w:ilvl w:val="0"/>
          <w:numId w:val="8"/>
        </w:numPr>
        <w:spacing w:after="120" w:line="240" w:lineRule="auto"/>
        <w:ind w:left="720"/>
        <w:rPr>
          <w:rFonts w:asciiTheme="majorHAnsi" w:hAnsiTheme="majorHAnsi" w:cs="Arial"/>
          <w:color w:val="000000" w:themeColor="text1"/>
        </w:rPr>
      </w:pPr>
      <w:r w:rsidRPr="006569D5">
        <w:rPr>
          <w:rFonts w:asciiTheme="majorHAnsi" w:hAnsiTheme="majorHAnsi" w:cs="Arial"/>
          <w:color w:val="000000" w:themeColor="text1"/>
        </w:rPr>
        <w:t>Promote teamwork and contribute to a positive, respectful workplace culture.</w:t>
      </w:r>
    </w:p>
    <w:p w14:paraId="0A5926C8" w14:textId="77777777" w:rsidR="006569D5" w:rsidRDefault="006569D5" w:rsidP="0007504E">
      <w:pPr>
        <w:tabs>
          <w:tab w:val="left" w:pos="7200"/>
        </w:tabs>
        <w:jc w:val="center"/>
        <w:outlineLvl w:val="0"/>
        <w:rPr>
          <w:rFonts w:asciiTheme="majorHAnsi" w:hAnsiTheme="majorHAnsi"/>
          <w:b/>
        </w:rPr>
      </w:pPr>
    </w:p>
    <w:p w14:paraId="2F9F9FCF" w14:textId="44D06901"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65C42DD2" w14:textId="4FD4F82A" w:rsidR="006569D5" w:rsidRPr="006569D5" w:rsidRDefault="006569D5" w:rsidP="006569D5">
      <w:pPr>
        <w:numPr>
          <w:ilvl w:val="0"/>
          <w:numId w:val="5"/>
        </w:numPr>
        <w:spacing w:after="120" w:line="276" w:lineRule="auto"/>
        <w:rPr>
          <w:rFonts w:asciiTheme="majorHAnsi" w:hAnsiTheme="majorHAnsi" w:cs="Arial"/>
          <w:color w:val="000000" w:themeColor="text1"/>
        </w:rPr>
      </w:pPr>
      <w:r w:rsidRPr="006569D5">
        <w:rPr>
          <w:rFonts w:asciiTheme="majorHAnsi" w:hAnsiTheme="majorHAnsi" w:cs="Arial"/>
          <w:color w:val="000000" w:themeColor="text1"/>
        </w:rPr>
        <w:t xml:space="preserve">Previous powder coating, industrial painting, or related finishing experience preferred. </w:t>
      </w:r>
    </w:p>
    <w:p w14:paraId="17DCD669" w14:textId="2E5A9FC8" w:rsidR="006569D5" w:rsidRDefault="006569D5" w:rsidP="006569D5">
      <w:pPr>
        <w:numPr>
          <w:ilvl w:val="0"/>
          <w:numId w:val="5"/>
        </w:numPr>
        <w:spacing w:after="120" w:line="276" w:lineRule="auto"/>
        <w:rPr>
          <w:rFonts w:asciiTheme="majorHAnsi" w:hAnsiTheme="majorHAnsi" w:cs="Arial"/>
          <w:color w:val="000000" w:themeColor="text1"/>
        </w:rPr>
      </w:pPr>
      <w:r w:rsidRPr="006569D5">
        <w:rPr>
          <w:rFonts w:asciiTheme="majorHAnsi" w:hAnsiTheme="majorHAnsi" w:cs="Arial"/>
          <w:color w:val="000000" w:themeColor="text1"/>
        </w:rPr>
        <w:t>Knowledge of powder coating application techniques, equipment operation, and color change procedures.</w:t>
      </w:r>
    </w:p>
    <w:p w14:paraId="7AB09189" w14:textId="19316AD9" w:rsidR="00EA5669" w:rsidRPr="00EA5669" w:rsidRDefault="00EA5669" w:rsidP="00EA5669">
      <w:pPr>
        <w:numPr>
          <w:ilvl w:val="0"/>
          <w:numId w:val="5"/>
        </w:numPr>
        <w:spacing w:after="120" w:line="276" w:lineRule="auto"/>
        <w:rPr>
          <w:rFonts w:asciiTheme="majorHAnsi" w:hAnsiTheme="majorHAnsi" w:cs="Arial"/>
          <w:color w:val="000000" w:themeColor="text1"/>
        </w:rPr>
      </w:pPr>
      <w:r w:rsidRPr="00EA5669">
        <w:rPr>
          <w:rFonts w:asciiTheme="majorHAnsi" w:hAnsiTheme="majorHAnsi" w:cs="Arial"/>
          <w:color w:val="000000" w:themeColor="text1"/>
        </w:rPr>
        <w:t>Strong attention to detail, safety, and quality.</w:t>
      </w:r>
    </w:p>
    <w:p w14:paraId="047FC12D" w14:textId="68C59D63" w:rsidR="00F1466C" w:rsidRDefault="00F1466C" w:rsidP="00F1466C">
      <w:pPr>
        <w:numPr>
          <w:ilvl w:val="0"/>
          <w:numId w:val="5"/>
        </w:numPr>
        <w:spacing w:after="120" w:line="276" w:lineRule="auto"/>
        <w:rPr>
          <w:rFonts w:asciiTheme="majorHAnsi" w:hAnsiTheme="majorHAnsi" w:cs="Arial"/>
          <w:color w:val="000000" w:themeColor="text1"/>
        </w:rPr>
      </w:pPr>
      <w:r w:rsidRPr="00F1466C">
        <w:rPr>
          <w:rFonts w:asciiTheme="majorHAnsi" w:hAnsiTheme="majorHAnsi" w:cs="Arial"/>
          <w:color w:val="000000" w:themeColor="text1"/>
        </w:rPr>
        <w:t>Physical stamina to perform manual tasks, including lifting, bending, and standing for extended periods</w:t>
      </w:r>
      <w:r w:rsidR="00373BE4">
        <w:rPr>
          <w:rFonts w:asciiTheme="majorHAnsi" w:hAnsiTheme="majorHAnsi" w:cs="Arial"/>
          <w:color w:val="000000" w:themeColor="text1"/>
        </w:rPr>
        <w:t xml:space="preserve"> of time</w:t>
      </w:r>
      <w:r w:rsidRPr="00F1466C">
        <w:rPr>
          <w:rFonts w:asciiTheme="majorHAnsi" w:hAnsiTheme="majorHAnsi" w:cs="Arial"/>
          <w:color w:val="000000" w:themeColor="text1"/>
        </w:rPr>
        <w:t>.</w:t>
      </w:r>
    </w:p>
    <w:p w14:paraId="1222F561" w14:textId="30A1E15B"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 xml:space="preserve">Ability to stand for 10–12 hours per shift and </w:t>
      </w:r>
      <w:proofErr w:type="gramStart"/>
      <w:r w:rsidRPr="00CC1457">
        <w:rPr>
          <w:rFonts w:asciiTheme="majorHAnsi" w:hAnsiTheme="majorHAnsi" w:cs="Arial"/>
          <w:color w:val="000000" w:themeColor="text1"/>
        </w:rPr>
        <w:t>lift up</w:t>
      </w:r>
      <w:proofErr w:type="gramEnd"/>
      <w:r w:rsidRPr="00CC1457">
        <w:rPr>
          <w:rFonts w:asciiTheme="majorHAnsi" w:hAnsiTheme="majorHAnsi" w:cs="Arial"/>
          <w:color w:val="000000" w:themeColor="text1"/>
        </w:rPr>
        <w:t xml:space="preserve"> to 50 </w:t>
      </w:r>
      <w:r w:rsidR="006C5FDE">
        <w:rPr>
          <w:rFonts w:asciiTheme="majorHAnsi" w:hAnsiTheme="majorHAnsi" w:cs="Arial"/>
          <w:color w:val="000000" w:themeColor="text1"/>
        </w:rPr>
        <w:t>pounds on a continuous basis</w:t>
      </w:r>
      <w:r w:rsidRPr="00CC1457">
        <w:rPr>
          <w:rFonts w:asciiTheme="majorHAnsi" w:hAnsiTheme="majorHAnsi" w:cs="Arial"/>
          <w:color w:val="000000" w:themeColor="text1"/>
        </w:rPr>
        <w:t>.</w:t>
      </w:r>
    </w:p>
    <w:p w14:paraId="154C773C" w14:textId="77777777" w:rsidR="00EA5669"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62D0767" w14:textId="649F4483" w:rsidR="0007504E" w:rsidRPr="008F4868" w:rsidRDefault="0007504E" w:rsidP="003B0FBB">
      <w:pPr>
        <w:tabs>
          <w:tab w:val="left" w:pos="7200"/>
        </w:tabs>
        <w:rPr>
          <w:rFonts w:asciiTheme="majorHAnsi" w:hAnsiTheme="majorHAnsi"/>
          <w:b/>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85B6" w14:textId="77777777" w:rsidR="00260F4C" w:rsidRDefault="00260F4C" w:rsidP="00A725D7">
      <w:pPr>
        <w:spacing w:after="0" w:line="240" w:lineRule="auto"/>
      </w:pPr>
      <w:r>
        <w:separator/>
      </w:r>
    </w:p>
  </w:endnote>
  <w:endnote w:type="continuationSeparator" w:id="0">
    <w:p w14:paraId="21E29F46" w14:textId="77777777" w:rsidR="00260F4C" w:rsidRDefault="00260F4C"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2CA77573"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6569D5">
      <w:rPr>
        <w:rFonts w:asciiTheme="majorHAnsi" w:hAnsiTheme="majorHAnsi"/>
        <w:sz w:val="20"/>
        <w:szCs w:val="20"/>
      </w:rPr>
      <w:t>6.10</w:t>
    </w:r>
    <w:r w:rsidR="006B39BC">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F5FD" w14:textId="77777777" w:rsidR="00260F4C" w:rsidRDefault="00260F4C" w:rsidP="00A725D7">
      <w:pPr>
        <w:spacing w:after="0" w:line="240" w:lineRule="auto"/>
      </w:pPr>
      <w:r>
        <w:separator/>
      </w:r>
    </w:p>
  </w:footnote>
  <w:footnote w:type="continuationSeparator" w:id="0">
    <w:p w14:paraId="7AB364B6" w14:textId="77777777" w:rsidR="00260F4C" w:rsidRDefault="00260F4C"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683"/>
    <w:multiLevelType w:val="hybridMultilevel"/>
    <w:tmpl w:val="E6E6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61D92"/>
    <w:multiLevelType w:val="hybridMultilevel"/>
    <w:tmpl w:val="3C0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B44E6"/>
    <w:multiLevelType w:val="hybridMultilevel"/>
    <w:tmpl w:val="B6EE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B2ECD"/>
    <w:multiLevelType w:val="hybridMultilevel"/>
    <w:tmpl w:val="3EDC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8"/>
  </w:num>
  <w:num w:numId="2" w16cid:durableId="1646467155">
    <w:abstractNumId w:val="2"/>
  </w:num>
  <w:num w:numId="3" w16cid:durableId="1959991135">
    <w:abstractNumId w:val="11"/>
  </w:num>
  <w:num w:numId="4" w16cid:durableId="927814054">
    <w:abstractNumId w:val="1"/>
  </w:num>
  <w:num w:numId="5" w16cid:durableId="536167559">
    <w:abstractNumId w:val="4"/>
  </w:num>
  <w:num w:numId="6" w16cid:durableId="1148978232">
    <w:abstractNumId w:val="3"/>
  </w:num>
  <w:num w:numId="7" w16cid:durableId="233469588">
    <w:abstractNumId w:val="12"/>
  </w:num>
  <w:num w:numId="8" w16cid:durableId="1662154174">
    <w:abstractNumId w:val="9"/>
  </w:num>
  <w:num w:numId="9" w16cid:durableId="443577966">
    <w:abstractNumId w:val="7"/>
  </w:num>
  <w:num w:numId="10" w16cid:durableId="1622295938">
    <w:abstractNumId w:val="10"/>
  </w:num>
  <w:num w:numId="11" w16cid:durableId="1164664171">
    <w:abstractNumId w:val="5"/>
  </w:num>
  <w:num w:numId="12" w16cid:durableId="1800345078">
    <w:abstractNumId w:val="6"/>
  </w:num>
  <w:num w:numId="13" w16cid:durableId="13022166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494C"/>
    <w:rsid w:val="0008602F"/>
    <w:rsid w:val="00086FF3"/>
    <w:rsid w:val="00090E7C"/>
    <w:rsid w:val="00095203"/>
    <w:rsid w:val="000A0E44"/>
    <w:rsid w:val="000A6E78"/>
    <w:rsid w:val="000D440D"/>
    <w:rsid w:val="00115BAC"/>
    <w:rsid w:val="001237BB"/>
    <w:rsid w:val="0012404C"/>
    <w:rsid w:val="00132CDB"/>
    <w:rsid w:val="00155F9D"/>
    <w:rsid w:val="001C1CA7"/>
    <w:rsid w:val="001C5D37"/>
    <w:rsid w:val="001E7385"/>
    <w:rsid w:val="00215AE4"/>
    <w:rsid w:val="002271E4"/>
    <w:rsid w:val="00227405"/>
    <w:rsid w:val="00237FD8"/>
    <w:rsid w:val="00260F4C"/>
    <w:rsid w:val="002A0680"/>
    <w:rsid w:val="002B0E6C"/>
    <w:rsid w:val="002F01B1"/>
    <w:rsid w:val="002F4009"/>
    <w:rsid w:val="00373BE4"/>
    <w:rsid w:val="003B0FBB"/>
    <w:rsid w:val="003B6768"/>
    <w:rsid w:val="003C76E3"/>
    <w:rsid w:val="003D6539"/>
    <w:rsid w:val="003D7DDF"/>
    <w:rsid w:val="003E6269"/>
    <w:rsid w:val="003F6E48"/>
    <w:rsid w:val="00403EA2"/>
    <w:rsid w:val="00413861"/>
    <w:rsid w:val="00415826"/>
    <w:rsid w:val="00433B9D"/>
    <w:rsid w:val="00453B58"/>
    <w:rsid w:val="0045499F"/>
    <w:rsid w:val="00457214"/>
    <w:rsid w:val="00475CAB"/>
    <w:rsid w:val="004923DE"/>
    <w:rsid w:val="004C13D6"/>
    <w:rsid w:val="004F1947"/>
    <w:rsid w:val="004F2FB3"/>
    <w:rsid w:val="004F4C30"/>
    <w:rsid w:val="00502201"/>
    <w:rsid w:val="005429D4"/>
    <w:rsid w:val="00550D59"/>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69D5"/>
    <w:rsid w:val="0065773B"/>
    <w:rsid w:val="0066774E"/>
    <w:rsid w:val="00682A08"/>
    <w:rsid w:val="006B39BC"/>
    <w:rsid w:val="006C257D"/>
    <w:rsid w:val="006C5FDE"/>
    <w:rsid w:val="006E2355"/>
    <w:rsid w:val="006F07F1"/>
    <w:rsid w:val="007020CC"/>
    <w:rsid w:val="007135D2"/>
    <w:rsid w:val="00714A4F"/>
    <w:rsid w:val="00744834"/>
    <w:rsid w:val="007551AC"/>
    <w:rsid w:val="007A1E1D"/>
    <w:rsid w:val="007A4A69"/>
    <w:rsid w:val="007B0BC3"/>
    <w:rsid w:val="007F3DA0"/>
    <w:rsid w:val="00802210"/>
    <w:rsid w:val="008520F8"/>
    <w:rsid w:val="00884022"/>
    <w:rsid w:val="00887296"/>
    <w:rsid w:val="0089520A"/>
    <w:rsid w:val="008B0029"/>
    <w:rsid w:val="008C6979"/>
    <w:rsid w:val="008F4868"/>
    <w:rsid w:val="009261D8"/>
    <w:rsid w:val="00927CE7"/>
    <w:rsid w:val="009471CE"/>
    <w:rsid w:val="00967C49"/>
    <w:rsid w:val="009A21BE"/>
    <w:rsid w:val="009D00E1"/>
    <w:rsid w:val="009D0603"/>
    <w:rsid w:val="00A43E9A"/>
    <w:rsid w:val="00A64B10"/>
    <w:rsid w:val="00A705A4"/>
    <w:rsid w:val="00A725D7"/>
    <w:rsid w:val="00A75186"/>
    <w:rsid w:val="00AA497A"/>
    <w:rsid w:val="00AD1899"/>
    <w:rsid w:val="00AF0865"/>
    <w:rsid w:val="00AF0D46"/>
    <w:rsid w:val="00B37DB4"/>
    <w:rsid w:val="00B46362"/>
    <w:rsid w:val="00B76952"/>
    <w:rsid w:val="00B96560"/>
    <w:rsid w:val="00BA0917"/>
    <w:rsid w:val="00BB1C61"/>
    <w:rsid w:val="00BF0D06"/>
    <w:rsid w:val="00BF4225"/>
    <w:rsid w:val="00BF5DE4"/>
    <w:rsid w:val="00C078FC"/>
    <w:rsid w:val="00C14334"/>
    <w:rsid w:val="00C44064"/>
    <w:rsid w:val="00C46B83"/>
    <w:rsid w:val="00C63EB8"/>
    <w:rsid w:val="00C93B1E"/>
    <w:rsid w:val="00CC1457"/>
    <w:rsid w:val="00CD2E82"/>
    <w:rsid w:val="00CF4E95"/>
    <w:rsid w:val="00CF737C"/>
    <w:rsid w:val="00D12731"/>
    <w:rsid w:val="00D65285"/>
    <w:rsid w:val="00D97B6E"/>
    <w:rsid w:val="00DD480E"/>
    <w:rsid w:val="00DE478C"/>
    <w:rsid w:val="00E02F5D"/>
    <w:rsid w:val="00E1221A"/>
    <w:rsid w:val="00E20C05"/>
    <w:rsid w:val="00E2468F"/>
    <w:rsid w:val="00E2530E"/>
    <w:rsid w:val="00E319D8"/>
    <w:rsid w:val="00E45BB1"/>
    <w:rsid w:val="00E56711"/>
    <w:rsid w:val="00E6075F"/>
    <w:rsid w:val="00E61D03"/>
    <w:rsid w:val="00E679DC"/>
    <w:rsid w:val="00E711FF"/>
    <w:rsid w:val="00EA5669"/>
    <w:rsid w:val="00EB0722"/>
    <w:rsid w:val="00EB2BBE"/>
    <w:rsid w:val="00ED253C"/>
    <w:rsid w:val="00F063E2"/>
    <w:rsid w:val="00F1466C"/>
    <w:rsid w:val="00F46C5F"/>
    <w:rsid w:val="00F54E5B"/>
    <w:rsid w:val="00F82331"/>
    <w:rsid w:val="00F97DEA"/>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497</Words>
  <Characters>3002</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2026-02-26T18:20:00Z</cp:lastPrinted>
  <dcterms:created xsi:type="dcterms:W3CDTF">2026-06-10T14:42:00Z</dcterms:created>
  <dcterms:modified xsi:type="dcterms:W3CDTF">2026-06-10T15:54:00Z</dcterms:modified>
</cp:coreProperties>
</file>